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11643" w14:textId="77777777" w:rsidR="00D570DE" w:rsidRPr="00267241" w:rsidRDefault="00267241" w:rsidP="00267241">
      <w:pPr>
        <w:spacing w:line="288" w:lineRule="auto"/>
        <w:contextualSpacing/>
        <w:rPr>
          <w:rFonts w:ascii="Arial" w:eastAsia="Times New Roman" w:hAnsi="Arial" w:cs="Arial"/>
          <w:b/>
          <w:caps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br w:type="page"/>
      </w:r>
    </w:p>
    <w:p w14:paraId="6BCFC495" w14:textId="77777777" w:rsidR="00D570DE" w:rsidRPr="00267241" w:rsidRDefault="00267241" w:rsidP="00267241">
      <w:pPr>
        <w:pStyle w:val="q4"/>
        <w:spacing w:beforeAutospacing="0" w:afterAutospacing="0" w:line="288" w:lineRule="auto"/>
        <w:contextualSpacing/>
        <w:jc w:val="both"/>
        <w:rPr>
          <w:rFonts w:ascii="Arial" w:hAnsi="Arial" w:cs="Arial"/>
          <w:b/>
          <w:caps/>
          <w:sz w:val="22"/>
          <w:szCs w:val="22"/>
        </w:rPr>
      </w:pPr>
      <w:r w:rsidRPr="00267241">
        <w:rPr>
          <w:rFonts w:ascii="Arial" w:hAnsi="Arial" w:cs="Arial"/>
          <w:b/>
          <w:caps/>
          <w:sz w:val="22"/>
          <w:szCs w:val="22"/>
        </w:rPr>
        <w:lastRenderedPageBreak/>
        <w:t xml:space="preserve">A </w:t>
      </w:r>
      <w:r w:rsidRPr="00267241">
        <w:rPr>
          <w:rFonts w:ascii="Arial" w:hAnsi="Arial" w:cs="Arial"/>
          <w:b/>
          <w:caps/>
          <w:sz w:val="22"/>
          <w:szCs w:val="22"/>
        </w:rPr>
        <w:tab/>
        <w:t>Průvodní zpráva</w:t>
      </w:r>
    </w:p>
    <w:p w14:paraId="79282E9F" w14:textId="77777777" w:rsidR="00D570DE" w:rsidRPr="00267241" w:rsidRDefault="00267241" w:rsidP="00267241">
      <w:pPr>
        <w:pStyle w:val="q4"/>
        <w:tabs>
          <w:tab w:val="left" w:pos="709"/>
        </w:tabs>
        <w:spacing w:beforeAutospacing="0" w:afterAutospacing="0" w:line="288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7241">
        <w:rPr>
          <w:rFonts w:ascii="Arial" w:hAnsi="Arial" w:cs="Arial"/>
          <w:b/>
          <w:sz w:val="22"/>
          <w:szCs w:val="22"/>
        </w:rPr>
        <w:t xml:space="preserve">A.1 </w:t>
      </w:r>
      <w:r w:rsidRPr="00267241">
        <w:rPr>
          <w:rFonts w:ascii="Arial" w:hAnsi="Arial" w:cs="Arial"/>
          <w:b/>
          <w:sz w:val="22"/>
          <w:szCs w:val="22"/>
        </w:rPr>
        <w:tab/>
        <w:t>Identifikační údaje</w:t>
      </w:r>
    </w:p>
    <w:p w14:paraId="0CB12BAF" w14:textId="77777777" w:rsidR="00D570DE" w:rsidRPr="00267241" w:rsidRDefault="00267241" w:rsidP="00267241">
      <w:pPr>
        <w:pStyle w:val="q4"/>
        <w:tabs>
          <w:tab w:val="left" w:pos="709"/>
        </w:tabs>
        <w:spacing w:beforeAutospacing="0" w:afterAutospacing="0" w:line="288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7241">
        <w:rPr>
          <w:rFonts w:ascii="Arial" w:hAnsi="Arial" w:cs="Arial"/>
          <w:b/>
          <w:sz w:val="22"/>
          <w:szCs w:val="22"/>
        </w:rPr>
        <w:t xml:space="preserve">A.1.1 </w:t>
      </w:r>
      <w:r w:rsidRPr="00267241">
        <w:rPr>
          <w:rFonts w:ascii="Arial" w:hAnsi="Arial" w:cs="Arial"/>
          <w:b/>
          <w:sz w:val="22"/>
          <w:szCs w:val="22"/>
        </w:rPr>
        <w:tab/>
        <w:t>Údaje o stavbě</w:t>
      </w:r>
    </w:p>
    <w:p w14:paraId="796DCE64" w14:textId="77777777" w:rsidR="002A2D2D" w:rsidRPr="00267241" w:rsidRDefault="00267241" w:rsidP="00267241">
      <w:pPr>
        <w:pStyle w:val="q4"/>
        <w:tabs>
          <w:tab w:val="left" w:pos="567"/>
          <w:tab w:val="left" w:pos="709"/>
          <w:tab w:val="left" w:pos="3261"/>
        </w:tabs>
        <w:spacing w:beforeAutospacing="0" w:afterAutospacing="0" w:line="288" w:lineRule="auto"/>
        <w:ind w:left="567" w:hanging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267241">
        <w:rPr>
          <w:rStyle w:val="PromnnHTML"/>
          <w:rFonts w:ascii="Arial" w:hAnsi="Arial" w:cs="Arial"/>
          <w:b/>
          <w:i w:val="0"/>
          <w:sz w:val="22"/>
          <w:szCs w:val="22"/>
        </w:rPr>
        <w:t>a)</w:t>
      </w:r>
      <w:r w:rsidRPr="00267241">
        <w:rPr>
          <w:rFonts w:ascii="Arial" w:hAnsi="Arial" w:cs="Arial"/>
          <w:b/>
          <w:sz w:val="22"/>
          <w:szCs w:val="22"/>
        </w:rPr>
        <w:t xml:space="preserve"> </w:t>
      </w:r>
      <w:r w:rsidRPr="00267241">
        <w:rPr>
          <w:rFonts w:ascii="Arial" w:hAnsi="Arial" w:cs="Arial"/>
          <w:b/>
          <w:sz w:val="22"/>
          <w:szCs w:val="22"/>
        </w:rPr>
        <w:tab/>
      </w:r>
      <w:r w:rsidRPr="00267241">
        <w:rPr>
          <w:rFonts w:ascii="Arial" w:hAnsi="Arial" w:cs="Arial"/>
          <w:b/>
          <w:sz w:val="22"/>
          <w:szCs w:val="22"/>
        </w:rPr>
        <w:tab/>
        <w:t>název stavby,</w:t>
      </w:r>
      <w:r w:rsidRPr="00267241">
        <w:rPr>
          <w:rFonts w:ascii="Arial" w:hAnsi="Arial" w:cs="Arial"/>
          <w:b/>
          <w:sz w:val="22"/>
          <w:szCs w:val="22"/>
        </w:rPr>
        <w:tab/>
      </w:r>
      <w:bookmarkStart w:id="0" w:name="_Hlk203488336"/>
      <w:r w:rsidR="002A2D2D" w:rsidRPr="00267241">
        <w:rPr>
          <w:rFonts w:ascii="Arial" w:eastAsia="Calibri" w:hAnsi="Arial" w:cs="Arial"/>
          <w:sz w:val="22"/>
          <w:szCs w:val="22"/>
        </w:rPr>
        <w:t>DISPOZIČNÍ ÚPRAVA 2.NP ÚSTAV PATOLOGIE</w:t>
      </w:r>
    </w:p>
    <w:p w14:paraId="0493D23C" w14:textId="4558B023" w:rsidR="002A2D2D" w:rsidRPr="00267241" w:rsidRDefault="002A2D2D" w:rsidP="00267241">
      <w:pPr>
        <w:pStyle w:val="q4"/>
        <w:tabs>
          <w:tab w:val="left" w:pos="567"/>
          <w:tab w:val="left" w:pos="709"/>
          <w:tab w:val="left" w:pos="3261"/>
        </w:tabs>
        <w:spacing w:beforeAutospacing="0" w:afterAutospacing="0" w:line="288" w:lineRule="auto"/>
        <w:ind w:left="567" w:hanging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267241">
        <w:rPr>
          <w:rFonts w:ascii="Arial" w:hAnsi="Arial" w:cs="Arial"/>
          <w:bCs/>
          <w:sz w:val="22"/>
          <w:szCs w:val="22"/>
        </w:rPr>
        <w:tab/>
      </w:r>
      <w:r w:rsidRPr="00267241">
        <w:rPr>
          <w:rFonts w:ascii="Arial" w:hAnsi="Arial" w:cs="Arial"/>
          <w:bCs/>
          <w:sz w:val="22"/>
          <w:szCs w:val="22"/>
        </w:rPr>
        <w:tab/>
      </w:r>
      <w:r w:rsidRPr="00267241">
        <w:rPr>
          <w:rFonts w:ascii="Arial" w:hAnsi="Arial" w:cs="Arial"/>
          <w:bCs/>
          <w:sz w:val="22"/>
          <w:szCs w:val="22"/>
        </w:rPr>
        <w:tab/>
        <w:t>UPOL LF, UL. HNĚVOTÍNSKÁ, OLOMOUC</w:t>
      </w:r>
      <w:bookmarkEnd w:id="0"/>
    </w:p>
    <w:p w14:paraId="467DCFA7" w14:textId="12B479F7" w:rsidR="00D570DE" w:rsidRPr="00267241" w:rsidRDefault="00D570DE" w:rsidP="00267241">
      <w:pPr>
        <w:pStyle w:val="q4"/>
        <w:tabs>
          <w:tab w:val="left" w:pos="567"/>
          <w:tab w:val="left" w:pos="709"/>
          <w:tab w:val="left" w:pos="3261"/>
        </w:tabs>
        <w:spacing w:beforeAutospacing="0" w:afterAutospacing="0" w:line="288" w:lineRule="auto"/>
        <w:ind w:left="567" w:hanging="567"/>
        <w:contextualSpacing/>
        <w:jc w:val="both"/>
        <w:rPr>
          <w:rStyle w:val="PromnnHTML"/>
          <w:rFonts w:ascii="Arial" w:hAnsi="Arial" w:cs="Arial"/>
          <w:b/>
          <w:i w:val="0"/>
          <w:sz w:val="22"/>
          <w:szCs w:val="22"/>
        </w:rPr>
      </w:pPr>
    </w:p>
    <w:p w14:paraId="639408F1" w14:textId="77777777" w:rsidR="00D570DE" w:rsidRPr="00267241" w:rsidRDefault="00267241" w:rsidP="00267241">
      <w:pPr>
        <w:pStyle w:val="q4"/>
        <w:tabs>
          <w:tab w:val="left" w:pos="567"/>
          <w:tab w:val="left" w:pos="709"/>
          <w:tab w:val="left" w:pos="3261"/>
        </w:tabs>
        <w:spacing w:beforeAutospacing="0" w:afterAutospacing="0" w:line="288" w:lineRule="auto"/>
        <w:ind w:left="567" w:hanging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7241">
        <w:rPr>
          <w:rStyle w:val="PromnnHTML"/>
          <w:rFonts w:ascii="Arial" w:hAnsi="Arial" w:cs="Arial"/>
          <w:b/>
          <w:i w:val="0"/>
          <w:sz w:val="22"/>
          <w:szCs w:val="22"/>
        </w:rPr>
        <w:t>b)</w:t>
      </w:r>
      <w:r w:rsidRPr="00267241">
        <w:rPr>
          <w:rFonts w:ascii="Arial" w:hAnsi="Arial" w:cs="Arial"/>
          <w:b/>
          <w:sz w:val="22"/>
          <w:szCs w:val="22"/>
        </w:rPr>
        <w:t xml:space="preserve"> </w:t>
      </w:r>
      <w:r w:rsidRPr="00267241">
        <w:rPr>
          <w:rFonts w:ascii="Arial" w:hAnsi="Arial" w:cs="Arial"/>
          <w:b/>
          <w:sz w:val="22"/>
          <w:szCs w:val="22"/>
        </w:rPr>
        <w:tab/>
      </w:r>
      <w:r w:rsidRPr="00267241">
        <w:rPr>
          <w:rFonts w:ascii="Arial" w:hAnsi="Arial" w:cs="Arial"/>
          <w:b/>
          <w:sz w:val="22"/>
          <w:szCs w:val="22"/>
        </w:rPr>
        <w:tab/>
        <w:t>místo stavby – adresa, čísla popisná, katastrální území, parcelní čísla pozemků,</w:t>
      </w:r>
    </w:p>
    <w:p w14:paraId="4127E622" w14:textId="77777777" w:rsidR="00D570DE" w:rsidRPr="00267241" w:rsidRDefault="00267241" w:rsidP="00267241">
      <w:pPr>
        <w:pStyle w:val="q4"/>
        <w:tabs>
          <w:tab w:val="left" w:pos="426"/>
          <w:tab w:val="left" w:pos="709"/>
          <w:tab w:val="left" w:pos="851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</w:r>
      <w:r w:rsidRPr="00267241">
        <w:rPr>
          <w:rFonts w:ascii="Arial" w:hAnsi="Arial" w:cs="Arial"/>
          <w:sz w:val="22"/>
          <w:szCs w:val="22"/>
        </w:rPr>
        <w:tab/>
      </w:r>
      <w:r w:rsidRPr="00267241">
        <w:rPr>
          <w:rFonts w:ascii="Arial" w:hAnsi="Arial" w:cs="Arial"/>
          <w:sz w:val="22"/>
          <w:szCs w:val="22"/>
        </w:rPr>
        <w:tab/>
      </w:r>
      <w:r w:rsidRPr="00267241">
        <w:rPr>
          <w:rFonts w:ascii="Arial" w:hAnsi="Arial" w:cs="Arial"/>
          <w:sz w:val="22"/>
          <w:szCs w:val="22"/>
        </w:rPr>
        <w:tab/>
        <w:t>Olomouc, ulice Hněvotínská</w:t>
      </w:r>
    </w:p>
    <w:p w14:paraId="32B4855D" w14:textId="77777777" w:rsidR="00D570DE" w:rsidRPr="00267241" w:rsidRDefault="00267241" w:rsidP="00267241">
      <w:pPr>
        <w:pStyle w:val="q4"/>
        <w:tabs>
          <w:tab w:val="left" w:pos="426"/>
          <w:tab w:val="left" w:pos="709"/>
          <w:tab w:val="left" w:pos="851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</w:r>
      <w:r w:rsidRPr="00267241">
        <w:rPr>
          <w:rFonts w:ascii="Arial" w:hAnsi="Arial" w:cs="Arial"/>
          <w:sz w:val="22"/>
          <w:szCs w:val="22"/>
        </w:rPr>
        <w:tab/>
      </w:r>
      <w:r w:rsidRPr="00267241">
        <w:rPr>
          <w:rFonts w:ascii="Arial" w:hAnsi="Arial" w:cs="Arial"/>
          <w:sz w:val="22"/>
          <w:szCs w:val="22"/>
        </w:rPr>
        <w:tab/>
      </w:r>
      <w:r w:rsidRPr="00267241">
        <w:rPr>
          <w:rFonts w:ascii="Arial" w:hAnsi="Arial" w:cs="Arial"/>
          <w:sz w:val="22"/>
          <w:szCs w:val="22"/>
        </w:rPr>
        <w:tab/>
        <w:t>katastrální území Nová Ulice</w:t>
      </w:r>
    </w:p>
    <w:p w14:paraId="526D008C" w14:textId="77777777" w:rsidR="00D570DE" w:rsidRPr="00267241" w:rsidRDefault="00267241" w:rsidP="00267241">
      <w:pPr>
        <w:pStyle w:val="q4"/>
        <w:tabs>
          <w:tab w:val="left" w:pos="426"/>
          <w:tab w:val="left" w:pos="709"/>
          <w:tab w:val="left" w:pos="851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</w:r>
      <w:r w:rsidRPr="00267241">
        <w:rPr>
          <w:rFonts w:ascii="Arial" w:hAnsi="Arial" w:cs="Arial"/>
          <w:sz w:val="22"/>
          <w:szCs w:val="22"/>
        </w:rPr>
        <w:tab/>
      </w:r>
      <w:r w:rsidRPr="00267241">
        <w:rPr>
          <w:rFonts w:ascii="Arial" w:hAnsi="Arial" w:cs="Arial"/>
          <w:color w:val="FF0000"/>
          <w:sz w:val="22"/>
          <w:szCs w:val="22"/>
        </w:rPr>
        <w:tab/>
      </w:r>
      <w:r w:rsidRPr="00267241">
        <w:rPr>
          <w:rFonts w:ascii="Arial" w:hAnsi="Arial" w:cs="Arial"/>
          <w:color w:val="FF0000"/>
          <w:sz w:val="22"/>
          <w:szCs w:val="22"/>
        </w:rPr>
        <w:tab/>
      </w:r>
      <w:r w:rsidRPr="00267241">
        <w:rPr>
          <w:rFonts w:ascii="Arial" w:hAnsi="Arial" w:cs="Arial"/>
          <w:sz w:val="22"/>
          <w:szCs w:val="22"/>
        </w:rPr>
        <w:t>parcelní číslo 1218/1</w:t>
      </w:r>
    </w:p>
    <w:p w14:paraId="3ABAEACE" w14:textId="77777777" w:rsidR="00D570DE" w:rsidRPr="00267241" w:rsidRDefault="00D570DE" w:rsidP="00267241">
      <w:pPr>
        <w:pStyle w:val="q4"/>
        <w:tabs>
          <w:tab w:val="left" w:pos="426"/>
          <w:tab w:val="left" w:pos="709"/>
          <w:tab w:val="left" w:pos="851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CEA28D" w14:textId="77777777" w:rsidR="00D570DE" w:rsidRPr="00267241" w:rsidRDefault="00267241" w:rsidP="00267241">
      <w:pPr>
        <w:pStyle w:val="q4"/>
        <w:tabs>
          <w:tab w:val="left" w:pos="567"/>
          <w:tab w:val="left" w:pos="709"/>
          <w:tab w:val="left" w:pos="3261"/>
        </w:tabs>
        <w:spacing w:beforeAutospacing="0" w:afterAutospacing="0" w:line="288" w:lineRule="auto"/>
        <w:ind w:left="567" w:hanging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7241">
        <w:rPr>
          <w:rStyle w:val="PromnnHTML"/>
          <w:rFonts w:ascii="Arial" w:hAnsi="Arial" w:cs="Arial"/>
          <w:b/>
          <w:i w:val="0"/>
          <w:sz w:val="22"/>
          <w:szCs w:val="22"/>
        </w:rPr>
        <w:t>c)</w:t>
      </w:r>
      <w:r w:rsidRPr="00267241">
        <w:rPr>
          <w:rFonts w:ascii="Arial" w:hAnsi="Arial" w:cs="Arial"/>
          <w:b/>
          <w:sz w:val="22"/>
          <w:szCs w:val="22"/>
        </w:rPr>
        <w:t xml:space="preserve"> </w:t>
      </w:r>
      <w:r w:rsidRPr="00267241">
        <w:rPr>
          <w:rFonts w:ascii="Arial" w:hAnsi="Arial" w:cs="Arial"/>
          <w:b/>
          <w:sz w:val="22"/>
          <w:szCs w:val="22"/>
        </w:rPr>
        <w:tab/>
      </w:r>
      <w:r w:rsidRPr="00267241">
        <w:rPr>
          <w:rFonts w:ascii="Arial" w:hAnsi="Arial" w:cs="Arial"/>
          <w:b/>
          <w:sz w:val="22"/>
          <w:szCs w:val="22"/>
        </w:rPr>
        <w:tab/>
        <w:t xml:space="preserve">předmět dokumentace </w:t>
      </w:r>
    </w:p>
    <w:p w14:paraId="6E02FAA4" w14:textId="0C4CC0AF" w:rsidR="00267241" w:rsidRPr="00267241" w:rsidRDefault="002A2D2D" w:rsidP="00267241">
      <w:pPr>
        <w:pStyle w:val="q4"/>
        <w:tabs>
          <w:tab w:val="left" w:pos="709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A2D2D">
        <w:rPr>
          <w:rFonts w:ascii="Arial" w:hAnsi="Arial" w:cs="Arial"/>
          <w:sz w:val="22"/>
          <w:szCs w:val="22"/>
        </w:rPr>
        <w:t>Jedná se o stavební úpravy uvnitř dispozice 2.NP Ústavu patologie ve stávajícím objektu Lékařské fakulty, Univerzity Palackého v</w:t>
      </w:r>
      <w:r w:rsidR="00267241">
        <w:rPr>
          <w:rFonts w:ascii="Arial" w:hAnsi="Arial" w:cs="Arial"/>
          <w:sz w:val="22"/>
          <w:szCs w:val="22"/>
        </w:rPr>
        <w:t> </w:t>
      </w:r>
      <w:r w:rsidRPr="002A2D2D">
        <w:rPr>
          <w:rFonts w:ascii="Arial" w:hAnsi="Arial" w:cs="Arial"/>
          <w:sz w:val="22"/>
          <w:szCs w:val="22"/>
        </w:rPr>
        <w:t>Olomouci</w:t>
      </w:r>
      <w:r w:rsidR="00267241">
        <w:rPr>
          <w:rFonts w:ascii="Arial" w:hAnsi="Arial" w:cs="Arial"/>
          <w:sz w:val="22"/>
          <w:szCs w:val="22"/>
        </w:rPr>
        <w:t xml:space="preserve">. </w:t>
      </w:r>
      <w:r w:rsidR="00267241" w:rsidRPr="00267241">
        <w:rPr>
          <w:rFonts w:ascii="Arial" w:hAnsi="Arial" w:cs="Arial"/>
          <w:sz w:val="22"/>
          <w:szCs w:val="22"/>
        </w:rPr>
        <w:t xml:space="preserve">Dokumentace </w:t>
      </w:r>
      <w:r w:rsidR="00267241">
        <w:rPr>
          <w:rFonts w:ascii="Arial" w:hAnsi="Arial" w:cs="Arial"/>
          <w:sz w:val="22"/>
          <w:szCs w:val="22"/>
        </w:rPr>
        <w:t xml:space="preserve">je zpracována </w:t>
      </w:r>
      <w:r w:rsidR="00267241" w:rsidRPr="00267241">
        <w:rPr>
          <w:rFonts w:ascii="Arial" w:hAnsi="Arial" w:cs="Arial"/>
          <w:sz w:val="22"/>
          <w:szCs w:val="22"/>
        </w:rPr>
        <w:t>ve stupni prováděcího projektu</w:t>
      </w:r>
      <w:r w:rsidR="00267241">
        <w:rPr>
          <w:rFonts w:ascii="Arial" w:hAnsi="Arial" w:cs="Arial"/>
          <w:sz w:val="22"/>
          <w:szCs w:val="22"/>
        </w:rPr>
        <w:t>.</w:t>
      </w:r>
    </w:p>
    <w:p w14:paraId="3089877D" w14:textId="77777777" w:rsidR="002A2D2D" w:rsidRPr="002A2D2D" w:rsidRDefault="002A2D2D" w:rsidP="00267241">
      <w:pPr>
        <w:pStyle w:val="q4"/>
        <w:tabs>
          <w:tab w:val="left" w:pos="709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71F81D5" w14:textId="77777777" w:rsidR="002A2D2D" w:rsidRPr="002A2D2D" w:rsidRDefault="002A2D2D" w:rsidP="00267241">
      <w:pPr>
        <w:pStyle w:val="q4"/>
        <w:tabs>
          <w:tab w:val="left" w:pos="709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sz w:val="22"/>
          <w:szCs w:val="22"/>
          <w:u w:val="single"/>
        </w:rPr>
      </w:pPr>
      <w:r w:rsidRPr="002A2D2D">
        <w:rPr>
          <w:rFonts w:ascii="Arial" w:hAnsi="Arial" w:cs="Arial"/>
          <w:sz w:val="22"/>
          <w:szCs w:val="22"/>
          <w:u w:val="single"/>
        </w:rPr>
        <w:t>Konkrétně se jedná o:</w:t>
      </w:r>
    </w:p>
    <w:p w14:paraId="7EC47D6D" w14:textId="25563DC5" w:rsidR="002A2D2D" w:rsidRPr="002A2D2D" w:rsidRDefault="002A2D2D" w:rsidP="00267241">
      <w:pPr>
        <w:pStyle w:val="q4"/>
        <w:tabs>
          <w:tab w:val="left" w:pos="284"/>
          <w:tab w:val="left" w:pos="3261"/>
        </w:tabs>
        <w:spacing w:beforeAutospacing="0" w:afterAutospacing="0" w:line="288" w:lineRule="auto"/>
        <w:ind w:left="284" w:hanging="142"/>
        <w:contextualSpacing/>
        <w:jc w:val="both"/>
        <w:rPr>
          <w:rFonts w:ascii="Arial" w:hAnsi="Arial" w:cs="Arial"/>
          <w:sz w:val="22"/>
          <w:szCs w:val="22"/>
        </w:rPr>
      </w:pPr>
      <w:r w:rsidRPr="002A2D2D">
        <w:rPr>
          <w:rFonts w:ascii="Arial" w:hAnsi="Arial" w:cs="Arial"/>
          <w:sz w:val="22"/>
          <w:szCs w:val="22"/>
        </w:rPr>
        <w:t>- změn</w:t>
      </w:r>
      <w:r w:rsidR="00267241">
        <w:rPr>
          <w:rFonts w:ascii="Arial" w:hAnsi="Arial" w:cs="Arial"/>
          <w:sz w:val="22"/>
          <w:szCs w:val="22"/>
        </w:rPr>
        <w:t>u</w:t>
      </w:r>
      <w:r w:rsidRPr="002A2D2D">
        <w:rPr>
          <w:rFonts w:ascii="Arial" w:hAnsi="Arial" w:cs="Arial"/>
          <w:sz w:val="22"/>
          <w:szCs w:val="22"/>
        </w:rPr>
        <w:t xml:space="preserve"> účelu užívaní spojen</w:t>
      </w:r>
      <w:r w:rsidR="00267241">
        <w:rPr>
          <w:rFonts w:ascii="Arial" w:hAnsi="Arial" w:cs="Arial"/>
          <w:sz w:val="22"/>
          <w:szCs w:val="22"/>
        </w:rPr>
        <w:t>ou</w:t>
      </w:r>
      <w:r w:rsidRPr="002A2D2D">
        <w:rPr>
          <w:rFonts w:ascii="Arial" w:hAnsi="Arial" w:cs="Arial"/>
          <w:sz w:val="22"/>
          <w:szCs w:val="22"/>
        </w:rPr>
        <w:t xml:space="preserve"> se změnou dispozice místností ve vstupní části podlaží, konkrétně 2.501 - Vstupní chodba a 2.573 - Čajová kuchyňka pro nový účel 2.573 - Pracovna – barvící automaty. Spolu s tím dojde ke zmenšení původního prostoru vstupu a k přemístění místnosti 2.551 - Úklid do prostor sociálního zázemí, kde vznikne samosta</w:t>
      </w:r>
      <w:r w:rsidRPr="00267241">
        <w:rPr>
          <w:rFonts w:ascii="Arial" w:hAnsi="Arial" w:cs="Arial"/>
          <w:sz w:val="22"/>
          <w:szCs w:val="22"/>
        </w:rPr>
        <w:t>t</w:t>
      </w:r>
      <w:r w:rsidRPr="002A2D2D">
        <w:rPr>
          <w:rFonts w:ascii="Arial" w:hAnsi="Arial" w:cs="Arial"/>
          <w:sz w:val="22"/>
          <w:szCs w:val="22"/>
        </w:rPr>
        <w:t>ná kabina WC. V takto zvětšeném prostoru pracovny dojde k instalaci zařízení barvících automatů, ke kterým bude zřízeno elektro připojení a doplněno chlazení</w:t>
      </w:r>
    </w:p>
    <w:p w14:paraId="530CAF84" w14:textId="77777777" w:rsidR="002A2D2D" w:rsidRPr="002A2D2D" w:rsidRDefault="002A2D2D" w:rsidP="00267241">
      <w:pPr>
        <w:pStyle w:val="q4"/>
        <w:tabs>
          <w:tab w:val="left" w:pos="284"/>
          <w:tab w:val="left" w:pos="3261"/>
        </w:tabs>
        <w:spacing w:beforeAutospacing="0" w:afterAutospacing="0" w:line="288" w:lineRule="auto"/>
        <w:ind w:left="284" w:hanging="142"/>
        <w:contextualSpacing/>
        <w:jc w:val="both"/>
        <w:rPr>
          <w:rFonts w:ascii="Arial" w:hAnsi="Arial" w:cs="Arial"/>
          <w:sz w:val="22"/>
          <w:szCs w:val="22"/>
        </w:rPr>
      </w:pPr>
    </w:p>
    <w:p w14:paraId="28B62A9B" w14:textId="77777777" w:rsidR="002A2D2D" w:rsidRPr="002A2D2D" w:rsidRDefault="002A2D2D" w:rsidP="00267241">
      <w:pPr>
        <w:pStyle w:val="q4"/>
        <w:tabs>
          <w:tab w:val="left" w:pos="284"/>
          <w:tab w:val="left" w:pos="3261"/>
        </w:tabs>
        <w:spacing w:beforeAutospacing="0" w:afterAutospacing="0" w:line="288" w:lineRule="auto"/>
        <w:ind w:left="284" w:hanging="142"/>
        <w:contextualSpacing/>
        <w:jc w:val="both"/>
        <w:rPr>
          <w:rFonts w:ascii="Arial" w:hAnsi="Arial" w:cs="Arial"/>
          <w:sz w:val="22"/>
          <w:szCs w:val="22"/>
        </w:rPr>
      </w:pPr>
      <w:r w:rsidRPr="002A2D2D">
        <w:rPr>
          <w:rFonts w:ascii="Arial" w:hAnsi="Arial" w:cs="Arial"/>
          <w:sz w:val="22"/>
          <w:szCs w:val="22"/>
        </w:rPr>
        <w:t>- další dispoziční změnou je úprava ve střední části podlaží, kde bude zmenšena místnost 2.</w:t>
      </w:r>
      <w:proofErr w:type="gramStart"/>
      <w:r w:rsidRPr="002A2D2D">
        <w:rPr>
          <w:rFonts w:ascii="Arial" w:hAnsi="Arial" w:cs="Arial"/>
          <w:sz w:val="22"/>
          <w:szCs w:val="22"/>
        </w:rPr>
        <w:t>579a</w:t>
      </w:r>
      <w:proofErr w:type="gramEnd"/>
      <w:r w:rsidRPr="002A2D2D">
        <w:rPr>
          <w:rFonts w:ascii="Arial" w:hAnsi="Arial" w:cs="Arial"/>
          <w:sz w:val="22"/>
          <w:szCs w:val="22"/>
        </w:rPr>
        <w:t xml:space="preserve"> – Sklad chemikálií, čímž vnikne prostor pro komunikační propojení stávající chodby do místnosti 2.605 – Zasedací místnost, které bude změněn název na kancelářský prostor.</w:t>
      </w:r>
    </w:p>
    <w:p w14:paraId="6F8D3301" w14:textId="77777777" w:rsidR="002A2D2D" w:rsidRPr="002A2D2D" w:rsidRDefault="002A2D2D" w:rsidP="00267241">
      <w:pPr>
        <w:pStyle w:val="q4"/>
        <w:tabs>
          <w:tab w:val="left" w:pos="284"/>
          <w:tab w:val="left" w:pos="3261"/>
        </w:tabs>
        <w:spacing w:beforeAutospacing="0" w:afterAutospacing="0" w:line="288" w:lineRule="auto"/>
        <w:ind w:left="284" w:hanging="142"/>
        <w:contextualSpacing/>
        <w:jc w:val="both"/>
        <w:rPr>
          <w:rFonts w:ascii="Arial" w:hAnsi="Arial" w:cs="Arial"/>
          <w:sz w:val="22"/>
          <w:szCs w:val="22"/>
        </w:rPr>
      </w:pPr>
    </w:p>
    <w:p w14:paraId="16EA9E22" w14:textId="403A87E5" w:rsidR="002A2D2D" w:rsidRPr="002A2D2D" w:rsidRDefault="002A2D2D" w:rsidP="00267241">
      <w:pPr>
        <w:pStyle w:val="q4"/>
        <w:tabs>
          <w:tab w:val="left" w:pos="284"/>
          <w:tab w:val="left" w:pos="3261"/>
        </w:tabs>
        <w:spacing w:beforeAutospacing="0" w:afterAutospacing="0" w:line="288" w:lineRule="auto"/>
        <w:ind w:left="284" w:hanging="142"/>
        <w:contextualSpacing/>
        <w:jc w:val="both"/>
        <w:rPr>
          <w:rFonts w:ascii="Arial" w:hAnsi="Arial" w:cs="Arial"/>
          <w:sz w:val="22"/>
          <w:szCs w:val="22"/>
        </w:rPr>
      </w:pPr>
      <w:r w:rsidRPr="002A2D2D">
        <w:rPr>
          <w:rFonts w:ascii="Arial" w:hAnsi="Arial" w:cs="Arial"/>
          <w:sz w:val="22"/>
          <w:szCs w:val="22"/>
        </w:rPr>
        <w:t>- další dispoziční úpravou je rozdělení stávající místnosti 2.568 – Denní místnost na Denní místnost a nově vzniklý prostor 2.</w:t>
      </w:r>
      <w:proofErr w:type="gramStart"/>
      <w:r w:rsidRPr="002A2D2D">
        <w:rPr>
          <w:rFonts w:ascii="Arial" w:hAnsi="Arial" w:cs="Arial"/>
          <w:sz w:val="22"/>
          <w:szCs w:val="22"/>
        </w:rPr>
        <w:t>568a</w:t>
      </w:r>
      <w:proofErr w:type="gramEnd"/>
      <w:r w:rsidRPr="002A2D2D">
        <w:rPr>
          <w:rFonts w:ascii="Arial" w:hAnsi="Arial" w:cs="Arial"/>
          <w:sz w:val="22"/>
          <w:szCs w:val="22"/>
        </w:rPr>
        <w:t xml:space="preserve"> – Zasedací místnost. V těchto prostorech bude drobně upravena/posunuta technologie v podobě chlazení či úpravy rozvodů elektroinstalací.</w:t>
      </w:r>
    </w:p>
    <w:p w14:paraId="41C14010" w14:textId="77777777" w:rsidR="002A2D2D" w:rsidRPr="002A2D2D" w:rsidRDefault="002A2D2D" w:rsidP="00267241">
      <w:pPr>
        <w:pStyle w:val="q4"/>
        <w:tabs>
          <w:tab w:val="left" w:pos="284"/>
          <w:tab w:val="left" w:pos="3261"/>
        </w:tabs>
        <w:spacing w:beforeAutospacing="0" w:afterAutospacing="0" w:line="288" w:lineRule="auto"/>
        <w:ind w:left="284" w:hanging="142"/>
        <w:contextualSpacing/>
        <w:jc w:val="both"/>
        <w:rPr>
          <w:rFonts w:ascii="Arial" w:hAnsi="Arial" w:cs="Arial"/>
          <w:sz w:val="22"/>
          <w:szCs w:val="22"/>
        </w:rPr>
      </w:pPr>
    </w:p>
    <w:p w14:paraId="2DC38B1E" w14:textId="77777777" w:rsidR="002A2D2D" w:rsidRPr="002A2D2D" w:rsidRDefault="002A2D2D" w:rsidP="00267241">
      <w:pPr>
        <w:pStyle w:val="q4"/>
        <w:tabs>
          <w:tab w:val="left" w:pos="284"/>
          <w:tab w:val="left" w:pos="3261"/>
        </w:tabs>
        <w:spacing w:beforeAutospacing="0" w:afterAutospacing="0" w:line="288" w:lineRule="auto"/>
        <w:ind w:left="284" w:hanging="142"/>
        <w:contextualSpacing/>
        <w:jc w:val="both"/>
        <w:rPr>
          <w:rFonts w:ascii="Arial" w:hAnsi="Arial" w:cs="Arial"/>
          <w:sz w:val="22"/>
          <w:szCs w:val="22"/>
        </w:rPr>
      </w:pPr>
      <w:r w:rsidRPr="002A2D2D">
        <w:rPr>
          <w:rFonts w:ascii="Arial" w:hAnsi="Arial" w:cs="Arial"/>
          <w:sz w:val="22"/>
          <w:szCs w:val="22"/>
        </w:rPr>
        <w:t xml:space="preserve">- poslední úpravou je výměna zámků dveří v zadní části podlaží, směrem k venkovní únikové cestě, za zámky s elektromotorickým ovládáním pro splnění požadavků na zabezpečení prostor, přístup do nich a únik. Dveře tak musí v případě vyhlášení poplachu umožnit průchod ve směru úniku i přes uzamčení dveří (paniková funkce), což bude zaručeno napojením elektromotorických zámků na systém EPS, který v případě poplachu dveře odemkne. </w:t>
      </w:r>
    </w:p>
    <w:p w14:paraId="5A1253F2" w14:textId="77777777" w:rsidR="002A2D2D" w:rsidRPr="00267241" w:rsidRDefault="002A2D2D" w:rsidP="00267241">
      <w:pPr>
        <w:pStyle w:val="q4"/>
        <w:tabs>
          <w:tab w:val="left" w:pos="709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63076C44" w14:textId="77777777" w:rsidR="00D570DE" w:rsidRPr="00267241" w:rsidRDefault="00267241" w:rsidP="00267241">
      <w:pPr>
        <w:pStyle w:val="q4"/>
        <w:tabs>
          <w:tab w:val="left" w:pos="709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7241">
        <w:rPr>
          <w:rFonts w:ascii="Arial" w:hAnsi="Arial" w:cs="Arial"/>
          <w:b/>
          <w:sz w:val="22"/>
          <w:szCs w:val="22"/>
        </w:rPr>
        <w:t xml:space="preserve">A.1.2 </w:t>
      </w:r>
      <w:r w:rsidRPr="00267241">
        <w:rPr>
          <w:rFonts w:ascii="Arial" w:hAnsi="Arial" w:cs="Arial"/>
          <w:b/>
          <w:sz w:val="22"/>
          <w:szCs w:val="22"/>
        </w:rPr>
        <w:tab/>
        <w:t>Údaje o stavebníkovi</w:t>
      </w:r>
    </w:p>
    <w:p w14:paraId="5B886492" w14:textId="22A716DB" w:rsidR="002A2D2D" w:rsidRPr="00267241" w:rsidRDefault="00267241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>Investor:</w:t>
      </w:r>
      <w:r w:rsidRPr="00267241">
        <w:rPr>
          <w:rFonts w:ascii="Arial" w:hAnsi="Arial" w:cs="Arial"/>
          <w:sz w:val="22"/>
          <w:szCs w:val="22"/>
        </w:rPr>
        <w:tab/>
      </w:r>
      <w:r w:rsidR="002A2D2D" w:rsidRPr="00267241">
        <w:rPr>
          <w:rFonts w:ascii="Arial" w:hAnsi="Arial" w:cs="Arial"/>
          <w:sz w:val="22"/>
          <w:szCs w:val="22"/>
        </w:rPr>
        <w:t>Lékařská fakulta Univerzity Palackého v Olomouci</w:t>
      </w:r>
    </w:p>
    <w:p w14:paraId="4E661077" w14:textId="7F24A68C" w:rsidR="002A2D2D" w:rsidRPr="00267241" w:rsidRDefault="002A2D2D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  <w:t>Hněvotínská 3, 779 00 Olomouc</w:t>
      </w:r>
    </w:p>
    <w:p w14:paraId="3C927ED8" w14:textId="5FFA52E3" w:rsidR="002A2D2D" w:rsidRPr="00267241" w:rsidRDefault="002A2D2D" w:rsidP="00267241">
      <w:pPr>
        <w:tabs>
          <w:tab w:val="left" w:pos="3261"/>
          <w:tab w:val="left" w:pos="3828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  <w:t xml:space="preserve">IČ: </w:t>
      </w:r>
      <w:r w:rsidRPr="00267241">
        <w:rPr>
          <w:rFonts w:ascii="Arial" w:hAnsi="Arial" w:cs="Arial"/>
          <w:sz w:val="22"/>
          <w:szCs w:val="22"/>
        </w:rPr>
        <w:tab/>
        <w:t>61989592</w:t>
      </w:r>
    </w:p>
    <w:p w14:paraId="5B190799" w14:textId="214AACF4" w:rsidR="002A2D2D" w:rsidRPr="00267241" w:rsidRDefault="002A2D2D" w:rsidP="00267241">
      <w:pPr>
        <w:tabs>
          <w:tab w:val="left" w:pos="3261"/>
          <w:tab w:val="left" w:pos="3828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  <w:t xml:space="preserve">DIČ: </w:t>
      </w:r>
      <w:r w:rsidRPr="00267241">
        <w:rPr>
          <w:rFonts w:ascii="Arial" w:hAnsi="Arial" w:cs="Arial"/>
          <w:sz w:val="22"/>
          <w:szCs w:val="22"/>
        </w:rPr>
        <w:tab/>
        <w:t>CZ61989592</w:t>
      </w:r>
    </w:p>
    <w:p w14:paraId="5CEB9F20" w14:textId="77777777" w:rsidR="00D570DE" w:rsidRPr="00267241" w:rsidRDefault="00267241" w:rsidP="00267241">
      <w:pPr>
        <w:pStyle w:val="q4"/>
        <w:tabs>
          <w:tab w:val="left" w:pos="709"/>
          <w:tab w:val="left" w:pos="3261"/>
        </w:tabs>
        <w:spacing w:beforeAutospacing="0" w:afterAutospacing="0" w:line="288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7241">
        <w:rPr>
          <w:rFonts w:ascii="Arial" w:hAnsi="Arial" w:cs="Arial"/>
          <w:b/>
          <w:sz w:val="22"/>
          <w:szCs w:val="22"/>
        </w:rPr>
        <w:lastRenderedPageBreak/>
        <w:t xml:space="preserve">A.1.3 </w:t>
      </w:r>
      <w:r w:rsidRPr="00267241">
        <w:rPr>
          <w:rFonts w:ascii="Arial" w:hAnsi="Arial" w:cs="Arial"/>
          <w:b/>
          <w:sz w:val="22"/>
          <w:szCs w:val="22"/>
        </w:rPr>
        <w:tab/>
        <w:t>Údaje o zpracovateli společné dokumentace</w:t>
      </w:r>
    </w:p>
    <w:p w14:paraId="5644670A" w14:textId="77777777" w:rsidR="00D570DE" w:rsidRPr="00267241" w:rsidRDefault="00267241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>Projektant:</w:t>
      </w:r>
      <w:r w:rsidRPr="00267241">
        <w:rPr>
          <w:rFonts w:ascii="Arial" w:hAnsi="Arial" w:cs="Arial"/>
          <w:sz w:val="22"/>
          <w:szCs w:val="22"/>
        </w:rPr>
        <w:tab/>
      </w:r>
      <w:proofErr w:type="spellStart"/>
      <w:r w:rsidRPr="00267241">
        <w:rPr>
          <w:rFonts w:ascii="Arial" w:hAnsi="Arial" w:cs="Arial"/>
          <w:sz w:val="22"/>
          <w:szCs w:val="22"/>
        </w:rPr>
        <w:t>Hexaplan</w:t>
      </w:r>
      <w:proofErr w:type="spellEnd"/>
      <w:r w:rsidRPr="00267241">
        <w:rPr>
          <w:rFonts w:ascii="Arial" w:hAnsi="Arial" w:cs="Arial"/>
          <w:sz w:val="22"/>
          <w:szCs w:val="22"/>
        </w:rPr>
        <w:t xml:space="preserve"> International spol. s r.o. </w:t>
      </w:r>
    </w:p>
    <w:p w14:paraId="1931D15D" w14:textId="77777777" w:rsidR="00D570DE" w:rsidRPr="00267241" w:rsidRDefault="00267241" w:rsidP="00267241">
      <w:pPr>
        <w:tabs>
          <w:tab w:val="left" w:pos="3261"/>
        </w:tabs>
        <w:spacing w:line="288" w:lineRule="auto"/>
        <w:ind w:left="3544" w:hanging="2693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  <w:t>Jílkova 1537/124, 615 00 Brno</w:t>
      </w:r>
    </w:p>
    <w:p w14:paraId="27399163" w14:textId="77777777" w:rsidR="00D570DE" w:rsidRPr="00267241" w:rsidRDefault="00267241" w:rsidP="00267241">
      <w:pPr>
        <w:tabs>
          <w:tab w:val="left" w:pos="3261"/>
        </w:tabs>
        <w:spacing w:line="288" w:lineRule="auto"/>
        <w:ind w:left="3544" w:hanging="2693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  <w:t>IČ: 60745665</w:t>
      </w:r>
    </w:p>
    <w:p w14:paraId="668B4A12" w14:textId="77777777" w:rsidR="00D570DE" w:rsidRPr="00267241" w:rsidRDefault="00267241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>Statutární zástupce:</w:t>
      </w:r>
      <w:r w:rsidRPr="00267241">
        <w:rPr>
          <w:rFonts w:ascii="Arial" w:hAnsi="Arial" w:cs="Arial"/>
          <w:sz w:val="22"/>
          <w:szCs w:val="22"/>
        </w:rPr>
        <w:tab/>
        <w:t>Ing. arch. Martin Pálka, jednatel, zodpovědný projektant:</w:t>
      </w:r>
    </w:p>
    <w:p w14:paraId="08A57CD8" w14:textId="77777777" w:rsidR="00D570DE" w:rsidRPr="00267241" w:rsidRDefault="00267241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  <w:t>autorizovaný architekt ČKA č.05 507</w:t>
      </w:r>
      <w:r w:rsidRPr="00267241">
        <w:rPr>
          <w:rFonts w:ascii="Arial" w:hAnsi="Arial" w:cs="Arial"/>
          <w:sz w:val="22"/>
          <w:szCs w:val="22"/>
        </w:rPr>
        <w:tab/>
      </w:r>
    </w:p>
    <w:p w14:paraId="4FB317F3" w14:textId="77777777" w:rsidR="00D570DE" w:rsidRPr="00267241" w:rsidRDefault="00D570DE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4AAA8EF" w14:textId="77777777" w:rsidR="00D570DE" w:rsidRPr="00267241" w:rsidRDefault="00267241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>Zpracovatelé jednotlivých částí projektové dokumentace:</w:t>
      </w:r>
      <w:r w:rsidRPr="00267241">
        <w:rPr>
          <w:rFonts w:ascii="Arial" w:hAnsi="Arial" w:cs="Arial"/>
          <w:sz w:val="22"/>
          <w:szCs w:val="22"/>
        </w:rPr>
        <w:tab/>
      </w:r>
    </w:p>
    <w:p w14:paraId="52AED11B" w14:textId="2078ECC2" w:rsidR="00D570DE" w:rsidRPr="00267241" w:rsidRDefault="00267241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2A2D2D" w:rsidRPr="00267241">
        <w:rPr>
          <w:rFonts w:ascii="Arial" w:hAnsi="Arial" w:cs="Arial"/>
          <w:sz w:val="22"/>
          <w:szCs w:val="22"/>
        </w:rPr>
        <w:t xml:space="preserve">tavební </w:t>
      </w:r>
      <w:r w:rsidRPr="00267241">
        <w:rPr>
          <w:rFonts w:ascii="Arial" w:hAnsi="Arial" w:cs="Arial"/>
          <w:sz w:val="22"/>
          <w:szCs w:val="22"/>
        </w:rPr>
        <w:t>řešení:</w:t>
      </w:r>
      <w:r w:rsidRPr="00267241">
        <w:rPr>
          <w:rFonts w:ascii="Arial" w:hAnsi="Arial" w:cs="Arial"/>
          <w:sz w:val="22"/>
          <w:szCs w:val="22"/>
        </w:rPr>
        <w:tab/>
        <w:t>Ing. Karel Typlt</w:t>
      </w:r>
    </w:p>
    <w:p w14:paraId="5CB37D87" w14:textId="77777777" w:rsidR="00D570DE" w:rsidRPr="00267241" w:rsidRDefault="00267241" w:rsidP="00267241">
      <w:pPr>
        <w:tabs>
          <w:tab w:val="left" w:pos="3261"/>
          <w:tab w:val="left" w:pos="3544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>PBŘ:</w:t>
      </w:r>
      <w:r w:rsidRPr="00267241">
        <w:rPr>
          <w:rFonts w:ascii="Arial" w:hAnsi="Arial" w:cs="Arial"/>
          <w:sz w:val="22"/>
          <w:szCs w:val="22"/>
        </w:rPr>
        <w:tab/>
        <w:t>Ing. Miroslav Viktorín</w:t>
      </w:r>
    </w:p>
    <w:p w14:paraId="0A71F278" w14:textId="3BF83AA4" w:rsidR="002A2D2D" w:rsidRPr="00267241" w:rsidRDefault="002A2D2D" w:rsidP="00267241">
      <w:pPr>
        <w:tabs>
          <w:tab w:val="left" w:pos="3261"/>
          <w:tab w:val="left" w:pos="3544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 xml:space="preserve">VZT </w:t>
      </w:r>
      <w:r w:rsidR="00267241" w:rsidRPr="00267241">
        <w:rPr>
          <w:rFonts w:ascii="Arial" w:hAnsi="Arial" w:cs="Arial"/>
          <w:sz w:val="22"/>
          <w:szCs w:val="22"/>
        </w:rPr>
        <w:t>–</w:t>
      </w:r>
      <w:r w:rsidRPr="00267241">
        <w:rPr>
          <w:rFonts w:ascii="Arial" w:hAnsi="Arial" w:cs="Arial"/>
          <w:sz w:val="22"/>
          <w:szCs w:val="22"/>
        </w:rPr>
        <w:t xml:space="preserve"> chlazení</w:t>
      </w:r>
      <w:r w:rsidR="00267241">
        <w:rPr>
          <w:rFonts w:ascii="Arial" w:hAnsi="Arial" w:cs="Arial"/>
          <w:sz w:val="22"/>
          <w:szCs w:val="22"/>
        </w:rPr>
        <w:tab/>
        <w:t>Ing. Leoš Válka</w:t>
      </w:r>
    </w:p>
    <w:p w14:paraId="7A6814FE" w14:textId="77777777" w:rsidR="00267241" w:rsidRPr="00267241" w:rsidRDefault="00267241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>Elektroinstalace silnoproud:</w:t>
      </w:r>
      <w:r w:rsidRPr="00267241">
        <w:rPr>
          <w:rFonts w:ascii="Arial" w:hAnsi="Arial" w:cs="Arial"/>
          <w:sz w:val="22"/>
          <w:szCs w:val="22"/>
        </w:rPr>
        <w:tab/>
        <w:t>Ing. Jaroslav Petlach</w:t>
      </w:r>
    </w:p>
    <w:p w14:paraId="05FA3AB4" w14:textId="2638830F" w:rsidR="00267241" w:rsidRPr="00267241" w:rsidRDefault="00267241" w:rsidP="00267241">
      <w:pPr>
        <w:tabs>
          <w:tab w:val="left" w:pos="3261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>Elektroinstalace slaboproud:</w:t>
      </w:r>
      <w:r w:rsidRPr="0026724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Eva Lobpreisová</w:t>
      </w:r>
    </w:p>
    <w:p w14:paraId="6CE38885" w14:textId="77777777" w:rsidR="00D570DE" w:rsidRPr="00267241" w:rsidRDefault="00267241" w:rsidP="00267241">
      <w:pPr>
        <w:tabs>
          <w:tab w:val="left" w:pos="3261"/>
          <w:tab w:val="left" w:pos="3544"/>
        </w:tabs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67241">
        <w:rPr>
          <w:rFonts w:ascii="Arial" w:hAnsi="Arial" w:cs="Arial"/>
          <w:sz w:val="22"/>
          <w:szCs w:val="22"/>
        </w:rPr>
        <w:tab/>
      </w:r>
    </w:p>
    <w:p w14:paraId="6FF94668" w14:textId="77777777" w:rsidR="00D570DE" w:rsidRPr="00267241" w:rsidRDefault="00267241" w:rsidP="00267241">
      <w:pPr>
        <w:pStyle w:val="q4"/>
        <w:tabs>
          <w:tab w:val="left" w:pos="993"/>
        </w:tabs>
        <w:spacing w:beforeAutospacing="0" w:afterAutospacing="0" w:line="288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7241">
        <w:rPr>
          <w:rFonts w:ascii="Arial" w:hAnsi="Arial" w:cs="Arial"/>
          <w:b/>
          <w:sz w:val="22"/>
          <w:szCs w:val="22"/>
        </w:rPr>
        <w:t xml:space="preserve">A.2 </w:t>
      </w:r>
      <w:r w:rsidRPr="00267241">
        <w:rPr>
          <w:rFonts w:ascii="Arial" w:hAnsi="Arial" w:cs="Arial"/>
          <w:b/>
          <w:sz w:val="22"/>
          <w:szCs w:val="22"/>
        </w:rPr>
        <w:tab/>
        <w:t>Členění stavby na objekty a technická a technologická zařízení</w:t>
      </w:r>
    </w:p>
    <w:p w14:paraId="50C534C0" w14:textId="7E425E2C" w:rsidR="002A2D2D" w:rsidRPr="00267241" w:rsidRDefault="002A2D2D" w:rsidP="00267241">
      <w:pPr>
        <w:pStyle w:val="Bezmezer"/>
        <w:tabs>
          <w:tab w:val="left" w:pos="1134"/>
        </w:tabs>
        <w:spacing w:after="0" w:line="288" w:lineRule="auto"/>
        <w:contextualSpacing/>
        <w:rPr>
          <w:rFonts w:ascii="Arial" w:hAnsi="Arial" w:cs="Arial"/>
        </w:rPr>
      </w:pPr>
      <w:r w:rsidRPr="00267241">
        <w:rPr>
          <w:rFonts w:ascii="Arial" w:hAnsi="Arial" w:cs="Arial"/>
        </w:rPr>
        <w:t xml:space="preserve">D.1.1 </w:t>
      </w:r>
      <w:r w:rsidRPr="00267241">
        <w:rPr>
          <w:rFonts w:ascii="Arial" w:hAnsi="Arial" w:cs="Arial"/>
        </w:rPr>
        <w:tab/>
        <w:t>Architektonické a stavebně-technické řešení</w:t>
      </w:r>
    </w:p>
    <w:p w14:paraId="38858E61" w14:textId="1B6C9E65" w:rsidR="002A2D2D" w:rsidRPr="00267241" w:rsidRDefault="002A2D2D" w:rsidP="00267241">
      <w:pPr>
        <w:pStyle w:val="Bezmezer"/>
        <w:tabs>
          <w:tab w:val="left" w:pos="426"/>
          <w:tab w:val="left" w:pos="1134"/>
        </w:tabs>
        <w:spacing w:after="0" w:line="288" w:lineRule="auto"/>
        <w:rPr>
          <w:rFonts w:ascii="Arial" w:hAnsi="Arial" w:cs="Arial"/>
        </w:rPr>
      </w:pPr>
      <w:r w:rsidRPr="00267241">
        <w:rPr>
          <w:rFonts w:ascii="Arial" w:hAnsi="Arial" w:cs="Arial"/>
        </w:rPr>
        <w:t>D.1.2</w:t>
      </w:r>
      <w:r w:rsidRPr="00267241">
        <w:rPr>
          <w:rFonts w:ascii="Arial" w:hAnsi="Arial" w:cs="Arial"/>
        </w:rPr>
        <w:tab/>
        <w:t>Statické řešení – neřešeno</w:t>
      </w:r>
    </w:p>
    <w:p w14:paraId="76B3F6E7" w14:textId="35687B2D" w:rsidR="002A2D2D" w:rsidRPr="00267241" w:rsidRDefault="002A2D2D" w:rsidP="00267241">
      <w:pPr>
        <w:pStyle w:val="Bezmezer"/>
        <w:tabs>
          <w:tab w:val="left" w:pos="426"/>
          <w:tab w:val="left" w:pos="1134"/>
        </w:tabs>
        <w:spacing w:after="0" w:line="288" w:lineRule="auto"/>
        <w:rPr>
          <w:rFonts w:ascii="Arial" w:hAnsi="Arial" w:cs="Arial"/>
        </w:rPr>
      </w:pPr>
      <w:r w:rsidRPr="00267241">
        <w:rPr>
          <w:rFonts w:ascii="Arial" w:hAnsi="Arial" w:cs="Arial"/>
        </w:rPr>
        <w:t>D.1.3</w:t>
      </w:r>
      <w:r w:rsidRPr="00267241">
        <w:rPr>
          <w:rFonts w:ascii="Arial" w:hAnsi="Arial" w:cs="Arial"/>
        </w:rPr>
        <w:tab/>
        <w:t>Požárně – bezpečnostní řešení</w:t>
      </w:r>
    </w:p>
    <w:p w14:paraId="7113E9AF" w14:textId="044A3B94" w:rsidR="002A2D2D" w:rsidRPr="00267241" w:rsidRDefault="002A2D2D" w:rsidP="00267241">
      <w:pPr>
        <w:pStyle w:val="Bezmezer"/>
        <w:tabs>
          <w:tab w:val="left" w:pos="1134"/>
        </w:tabs>
        <w:spacing w:after="0" w:line="288" w:lineRule="auto"/>
        <w:contextualSpacing/>
        <w:rPr>
          <w:rFonts w:ascii="Arial" w:hAnsi="Arial" w:cs="Arial"/>
        </w:rPr>
      </w:pPr>
      <w:r w:rsidRPr="00267241">
        <w:rPr>
          <w:rFonts w:ascii="Arial" w:hAnsi="Arial" w:cs="Arial"/>
        </w:rPr>
        <w:t>D.1.4.1</w:t>
      </w:r>
      <w:r w:rsidRPr="00267241">
        <w:rPr>
          <w:rFonts w:ascii="Arial" w:hAnsi="Arial" w:cs="Arial"/>
        </w:rPr>
        <w:tab/>
        <w:t>VZT – chlazení</w:t>
      </w:r>
    </w:p>
    <w:p w14:paraId="23F8E2D3" w14:textId="2EDC4228" w:rsidR="002A2D2D" w:rsidRPr="00267241" w:rsidRDefault="002A2D2D" w:rsidP="00267241">
      <w:pPr>
        <w:pStyle w:val="Bezmezer"/>
        <w:tabs>
          <w:tab w:val="left" w:pos="1134"/>
        </w:tabs>
        <w:spacing w:after="0" w:line="288" w:lineRule="auto"/>
        <w:contextualSpacing/>
        <w:rPr>
          <w:rFonts w:ascii="Arial" w:hAnsi="Arial" w:cs="Arial"/>
        </w:rPr>
      </w:pPr>
      <w:r w:rsidRPr="00267241">
        <w:rPr>
          <w:rFonts w:ascii="Arial" w:hAnsi="Arial" w:cs="Arial"/>
        </w:rPr>
        <w:t>D.1.4.2</w:t>
      </w:r>
      <w:r w:rsidRPr="00267241">
        <w:rPr>
          <w:rFonts w:ascii="Arial" w:hAnsi="Arial" w:cs="Arial"/>
        </w:rPr>
        <w:tab/>
        <w:t>Zařízení silnoproudé elektrotechniky</w:t>
      </w:r>
    </w:p>
    <w:p w14:paraId="1E22830F" w14:textId="52E2C482" w:rsidR="002A2D2D" w:rsidRPr="00267241" w:rsidRDefault="002A2D2D" w:rsidP="00267241">
      <w:pPr>
        <w:pStyle w:val="Bezmezer"/>
        <w:tabs>
          <w:tab w:val="left" w:pos="1134"/>
        </w:tabs>
        <w:spacing w:after="0" w:line="288" w:lineRule="auto"/>
        <w:contextualSpacing/>
        <w:rPr>
          <w:rFonts w:ascii="Arial" w:hAnsi="Arial" w:cs="Arial"/>
        </w:rPr>
      </w:pPr>
      <w:r w:rsidRPr="00267241">
        <w:rPr>
          <w:rFonts w:ascii="Arial" w:hAnsi="Arial" w:cs="Arial"/>
        </w:rPr>
        <w:t>D.1.4.3</w:t>
      </w:r>
      <w:r w:rsidRPr="00267241">
        <w:rPr>
          <w:rFonts w:ascii="Arial" w:hAnsi="Arial" w:cs="Arial"/>
        </w:rPr>
        <w:tab/>
        <w:t>Zařízení slaboproudé elektrotechniky</w:t>
      </w:r>
    </w:p>
    <w:p w14:paraId="6B8AD973" w14:textId="2D0A9816" w:rsidR="00D570DE" w:rsidRPr="00267241" w:rsidRDefault="00267241" w:rsidP="00267241">
      <w:pPr>
        <w:pStyle w:val="Bezmezer"/>
        <w:tabs>
          <w:tab w:val="left" w:pos="567"/>
          <w:tab w:val="left" w:pos="993"/>
          <w:tab w:val="left" w:pos="1134"/>
        </w:tabs>
        <w:spacing w:after="0" w:line="288" w:lineRule="auto"/>
        <w:contextualSpacing/>
        <w:rPr>
          <w:rFonts w:ascii="Arial" w:hAnsi="Arial" w:cs="Arial"/>
        </w:rPr>
      </w:pPr>
      <w:r w:rsidRPr="00267241">
        <w:rPr>
          <w:rFonts w:ascii="Arial" w:hAnsi="Arial" w:cs="Arial"/>
        </w:rPr>
        <w:tab/>
      </w:r>
    </w:p>
    <w:p w14:paraId="48D359D4" w14:textId="77777777" w:rsidR="00D570DE" w:rsidRPr="00267241" w:rsidRDefault="00267241" w:rsidP="00267241">
      <w:pPr>
        <w:pStyle w:val="q4"/>
        <w:tabs>
          <w:tab w:val="left" w:pos="993"/>
        </w:tabs>
        <w:spacing w:beforeAutospacing="0" w:afterAutospacing="0" w:line="288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7241">
        <w:rPr>
          <w:rFonts w:ascii="Arial" w:hAnsi="Arial" w:cs="Arial"/>
          <w:b/>
          <w:sz w:val="22"/>
          <w:szCs w:val="22"/>
        </w:rPr>
        <w:t xml:space="preserve">A.3 </w:t>
      </w:r>
      <w:r w:rsidRPr="00267241">
        <w:rPr>
          <w:rFonts w:ascii="Arial" w:hAnsi="Arial" w:cs="Arial"/>
          <w:b/>
          <w:sz w:val="22"/>
          <w:szCs w:val="22"/>
        </w:rPr>
        <w:tab/>
        <w:t>Seznam vstupních podkladů</w:t>
      </w:r>
    </w:p>
    <w:p w14:paraId="69137F88" w14:textId="77777777" w:rsidR="00001601" w:rsidRPr="00001601" w:rsidRDefault="00001601" w:rsidP="00001601">
      <w:pPr>
        <w:spacing w:after="200"/>
        <w:contextualSpacing/>
        <w:rPr>
          <w:rFonts w:ascii="Arial" w:eastAsia="Times New Roman" w:hAnsi="Arial" w:cs="Arial"/>
          <w:sz w:val="22"/>
          <w:szCs w:val="22"/>
        </w:rPr>
      </w:pPr>
      <w:r w:rsidRPr="00001601">
        <w:rPr>
          <w:rFonts w:ascii="Arial" w:eastAsia="Times New Roman" w:hAnsi="Arial" w:cs="Arial"/>
          <w:sz w:val="22"/>
          <w:szCs w:val="22"/>
        </w:rPr>
        <w:t>Základním podkladem je požadavek investora a uživatele objektu na úpravy dispozice a účelu místností Ústavu patologie.</w:t>
      </w:r>
    </w:p>
    <w:p w14:paraId="2C108030" w14:textId="77777777" w:rsidR="00001601" w:rsidRPr="00001601" w:rsidRDefault="00001601" w:rsidP="00001601">
      <w:pPr>
        <w:spacing w:after="200"/>
        <w:contextualSpacing/>
        <w:rPr>
          <w:rFonts w:ascii="Arial" w:eastAsia="Times New Roman" w:hAnsi="Arial" w:cs="Arial"/>
          <w:sz w:val="22"/>
          <w:szCs w:val="22"/>
        </w:rPr>
      </w:pPr>
      <w:r w:rsidRPr="00001601">
        <w:rPr>
          <w:rFonts w:ascii="Arial" w:eastAsia="Times New Roman" w:hAnsi="Arial" w:cs="Arial"/>
          <w:sz w:val="22"/>
          <w:szCs w:val="22"/>
        </w:rPr>
        <w:t>Dalším podkladem byla obhlídka daných prostor a požadavky uživatele, dokumentace skutečného provedení „Dostavba teoretických ústavů Lékařské Fakulty Univerzity Palackého v Olomouci“, datum srpen 2012, zpracovatel ateliér-r, spol. s r.o., Uhelná 27, Olomouc, 772 00</w:t>
      </w:r>
    </w:p>
    <w:p w14:paraId="10128DFA" w14:textId="77777777" w:rsidR="00001601" w:rsidRPr="00001601" w:rsidRDefault="00001601" w:rsidP="00001601">
      <w:pPr>
        <w:spacing w:after="200"/>
        <w:contextualSpacing/>
        <w:rPr>
          <w:rFonts w:ascii="Arial" w:eastAsia="Times New Roman" w:hAnsi="Arial" w:cs="Arial"/>
          <w:sz w:val="22"/>
          <w:szCs w:val="22"/>
        </w:rPr>
      </w:pPr>
      <w:r w:rsidRPr="00001601">
        <w:rPr>
          <w:rFonts w:ascii="Arial" w:eastAsia="Times New Roman" w:hAnsi="Arial" w:cs="Arial"/>
          <w:sz w:val="22"/>
          <w:szCs w:val="22"/>
        </w:rPr>
        <w:t xml:space="preserve">Jakékoli odchylky od uvažovaného či předpokládaného stavu musí být konzultovány s projektantem, popř. architektem.  </w:t>
      </w:r>
    </w:p>
    <w:p w14:paraId="32DD6FCF" w14:textId="77777777" w:rsidR="00001601" w:rsidRPr="00001601" w:rsidRDefault="00001601" w:rsidP="00001601">
      <w:pPr>
        <w:spacing w:after="200"/>
        <w:contextualSpacing/>
        <w:rPr>
          <w:rFonts w:ascii="Arial" w:eastAsia="Times New Roman" w:hAnsi="Arial" w:cs="Arial"/>
          <w:sz w:val="22"/>
          <w:szCs w:val="22"/>
        </w:rPr>
      </w:pPr>
      <w:r w:rsidRPr="00001601">
        <w:rPr>
          <w:rFonts w:ascii="Arial" w:eastAsia="Times New Roman" w:hAnsi="Arial" w:cs="Arial"/>
          <w:sz w:val="22"/>
          <w:szCs w:val="22"/>
        </w:rPr>
        <w:t>Veškeré práce je nutno provádět v souladu s bezpečnostními přepisy a předpisy o ochraně zdraví pracujících.</w:t>
      </w:r>
    </w:p>
    <w:p w14:paraId="18897C25" w14:textId="1E2500C0" w:rsidR="00D570DE" w:rsidRDefault="00D570DE">
      <w:pPr>
        <w:spacing w:after="200"/>
        <w:contextualSpacing/>
        <w:rPr>
          <w:rFonts w:ascii="Arial" w:eastAsia="Times New Roman" w:hAnsi="Arial" w:cs="Arial"/>
          <w:b/>
          <w:caps/>
          <w:sz w:val="20"/>
          <w:szCs w:val="20"/>
        </w:rPr>
      </w:pPr>
    </w:p>
    <w:sectPr w:rsidR="00D570DE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F0FF2" w14:textId="77777777" w:rsidR="00267241" w:rsidRDefault="00267241">
      <w:r>
        <w:separator/>
      </w:r>
    </w:p>
  </w:endnote>
  <w:endnote w:type="continuationSeparator" w:id="0">
    <w:p w14:paraId="05DF64C1" w14:textId="77777777" w:rsidR="00267241" w:rsidRDefault="0026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7526020"/>
      <w:docPartObj>
        <w:docPartGallery w:val="Page Numbers (Bottom of Page)"/>
        <w:docPartUnique/>
      </w:docPartObj>
    </w:sdtPr>
    <w:sdtEndPr/>
    <w:sdtContent>
      <w:p w14:paraId="4A0A9110" w14:textId="77777777" w:rsidR="00D570DE" w:rsidRDefault="00267241">
        <w:pPr>
          <w:pStyle w:val="Zpat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16</w:t>
        </w:r>
        <w:r>
          <w:fldChar w:fldCharType="end"/>
        </w:r>
      </w:p>
    </w:sdtContent>
  </w:sdt>
  <w:p w14:paraId="126C0156" w14:textId="77777777" w:rsidR="00D570DE" w:rsidRDefault="00D570D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1CDC8" w14:textId="77777777" w:rsidR="00267241" w:rsidRDefault="00267241">
      <w:r>
        <w:separator/>
      </w:r>
    </w:p>
  </w:footnote>
  <w:footnote w:type="continuationSeparator" w:id="0">
    <w:p w14:paraId="769767DE" w14:textId="77777777" w:rsidR="00267241" w:rsidRDefault="00267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7548"/>
    <w:multiLevelType w:val="multilevel"/>
    <w:tmpl w:val="5E6859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6A506AF"/>
    <w:multiLevelType w:val="multilevel"/>
    <w:tmpl w:val="4F282B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C31326"/>
    <w:multiLevelType w:val="multilevel"/>
    <w:tmpl w:val="79B81EA4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254DD4"/>
    <w:multiLevelType w:val="multilevel"/>
    <w:tmpl w:val="FE28CE7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F4B6653"/>
    <w:multiLevelType w:val="multilevel"/>
    <w:tmpl w:val="9D5C418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7579A0"/>
    <w:multiLevelType w:val="multilevel"/>
    <w:tmpl w:val="97F4008C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9CE25F4"/>
    <w:multiLevelType w:val="multilevel"/>
    <w:tmpl w:val="55D2CC4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D7669E9"/>
    <w:multiLevelType w:val="multilevel"/>
    <w:tmpl w:val="A59A6EB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1FF303A"/>
    <w:multiLevelType w:val="multilevel"/>
    <w:tmpl w:val="DC9E2C4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B91FAF"/>
    <w:multiLevelType w:val="multilevel"/>
    <w:tmpl w:val="6D24697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366272"/>
    <w:multiLevelType w:val="multilevel"/>
    <w:tmpl w:val="E6EA5EBC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95F405F"/>
    <w:multiLevelType w:val="multilevel"/>
    <w:tmpl w:val="7A88488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E134EF"/>
    <w:multiLevelType w:val="multilevel"/>
    <w:tmpl w:val="0B505448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54312"/>
    <w:multiLevelType w:val="multilevel"/>
    <w:tmpl w:val="AF7EE7B0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76966"/>
    <w:multiLevelType w:val="multilevel"/>
    <w:tmpl w:val="69685C7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80574516">
    <w:abstractNumId w:val="12"/>
  </w:num>
  <w:num w:numId="2" w16cid:durableId="637297258">
    <w:abstractNumId w:val="13"/>
  </w:num>
  <w:num w:numId="3" w16cid:durableId="1067453957">
    <w:abstractNumId w:val="4"/>
  </w:num>
  <w:num w:numId="4" w16cid:durableId="163322312">
    <w:abstractNumId w:val="2"/>
  </w:num>
  <w:num w:numId="5" w16cid:durableId="391193720">
    <w:abstractNumId w:val="7"/>
  </w:num>
  <w:num w:numId="6" w16cid:durableId="210531913">
    <w:abstractNumId w:val="5"/>
  </w:num>
  <w:num w:numId="7" w16cid:durableId="267852159">
    <w:abstractNumId w:val="6"/>
  </w:num>
  <w:num w:numId="8" w16cid:durableId="1420443820">
    <w:abstractNumId w:val="3"/>
  </w:num>
  <w:num w:numId="9" w16cid:durableId="2081556447">
    <w:abstractNumId w:val="14"/>
  </w:num>
  <w:num w:numId="10" w16cid:durableId="1508326624">
    <w:abstractNumId w:val="10"/>
  </w:num>
  <w:num w:numId="11" w16cid:durableId="147064180">
    <w:abstractNumId w:val="9"/>
  </w:num>
  <w:num w:numId="12" w16cid:durableId="529031861">
    <w:abstractNumId w:val="1"/>
  </w:num>
  <w:num w:numId="13" w16cid:durableId="12459021">
    <w:abstractNumId w:val="8"/>
  </w:num>
  <w:num w:numId="14" w16cid:durableId="1715734687">
    <w:abstractNumId w:val="11"/>
  </w:num>
  <w:num w:numId="15" w16cid:durableId="1204050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DE"/>
    <w:rsid w:val="00001601"/>
    <w:rsid w:val="000551A2"/>
    <w:rsid w:val="001429CA"/>
    <w:rsid w:val="00267241"/>
    <w:rsid w:val="002A2D2D"/>
    <w:rsid w:val="00D5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E5E1"/>
  <w15:docId w15:val="{EAE4A9DB-8B23-4C5A-8B79-9BA90B26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598F"/>
    <w:rPr>
      <w:rFonts w:ascii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2570F2"/>
    <w:pPr>
      <w:keepNext/>
      <w:widowControl w:val="0"/>
      <w:jc w:val="right"/>
      <w:outlineLvl w:val="0"/>
    </w:pPr>
    <w:rPr>
      <w:rFonts w:eastAsia="Times New Roman"/>
      <w:b/>
      <w:bCs/>
      <w:u w:val="singl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60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773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0C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0C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qFormat/>
    <w:rsid w:val="002570F2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qFormat/>
    <w:rsid w:val="00E020F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6016DB"/>
    <w:rPr>
      <w:b/>
      <w:bCs/>
    </w:rPr>
  </w:style>
  <w:style w:type="character" w:customStyle="1" w:styleId="Nadpis3Char">
    <w:name w:val="Nadpis 3 Char"/>
    <w:basedOn w:val="Standardnpsmoodstavce"/>
    <w:link w:val="Nadpis3"/>
    <w:uiPriority w:val="9"/>
    <w:semiHidden/>
    <w:qFormat/>
    <w:rsid w:val="001773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  <w:style w:type="character" w:customStyle="1" w:styleId="time">
    <w:name w:val="time"/>
    <w:basedOn w:val="Standardnpsmoodstavce"/>
    <w:qFormat/>
    <w:rsid w:val="001773AF"/>
  </w:style>
  <w:style w:type="character" w:customStyle="1" w:styleId="time-date">
    <w:name w:val="time-date"/>
    <w:basedOn w:val="Standardnpsmoodstavce"/>
    <w:qFormat/>
    <w:rsid w:val="001773AF"/>
  </w:style>
  <w:style w:type="character" w:customStyle="1" w:styleId="Internetovodkaz">
    <w:name w:val="Internetový odkaz"/>
    <w:basedOn w:val="Standardnpsmoodstavce"/>
    <w:uiPriority w:val="99"/>
    <w:semiHidden/>
    <w:unhideWhenUsed/>
    <w:rsid w:val="001773AF"/>
    <w:rPr>
      <w:color w:val="0000FF"/>
      <w:u w:val="single"/>
    </w:rPr>
  </w:style>
  <w:style w:type="character" w:customStyle="1" w:styleId="autor">
    <w:name w:val="autor"/>
    <w:basedOn w:val="Standardnpsmoodstavce"/>
    <w:qFormat/>
    <w:rsid w:val="001773AF"/>
  </w:style>
  <w:style w:type="character" w:customStyle="1" w:styleId="fl">
    <w:name w:val="fl"/>
    <w:basedOn w:val="Standardnpsmoodstavce"/>
    <w:qFormat/>
    <w:rsid w:val="001773AF"/>
  </w:style>
  <w:style w:type="character" w:customStyle="1" w:styleId="cell">
    <w:name w:val="cell"/>
    <w:basedOn w:val="Standardnpsmoodstavce"/>
    <w:qFormat/>
    <w:rsid w:val="001773AF"/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F43C35"/>
    <w:rPr>
      <w:rFonts w:ascii="Tahoma" w:hAnsi="Tahoma" w:cs="Tahoma"/>
      <w:sz w:val="16"/>
      <w:szCs w:val="16"/>
      <w:lang w:eastAsia="cs-CZ"/>
    </w:rPr>
  </w:style>
  <w:style w:type="character" w:styleId="Zdraznn">
    <w:name w:val="Emphasis"/>
    <w:basedOn w:val="Standardnpsmoodstavce"/>
    <w:uiPriority w:val="20"/>
    <w:qFormat/>
    <w:rsid w:val="00FF4774"/>
    <w:rPr>
      <w:i/>
      <w:iCs/>
    </w:rPr>
  </w:style>
  <w:style w:type="character" w:customStyle="1" w:styleId="page-content">
    <w:name w:val="page-content"/>
    <w:basedOn w:val="Standardnpsmoodstavce"/>
    <w:qFormat/>
    <w:rsid w:val="00E518A1"/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A60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qFormat/>
    <w:rsid w:val="00A60C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qFormat/>
    <w:rsid w:val="00A60C2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qFormat/>
    <w:rsid w:val="00EE4C4D"/>
    <w:rPr>
      <w:i/>
      <w:iCs/>
    </w:rPr>
  </w:style>
  <w:style w:type="character" w:customStyle="1" w:styleId="TextChar">
    <w:name w:val="_Text Char"/>
    <w:link w:val="Text"/>
    <w:uiPriority w:val="99"/>
    <w:qFormat/>
    <w:locked/>
    <w:rsid w:val="00E12092"/>
    <w:rPr>
      <w:rFonts w:ascii="Arial Narrow" w:hAnsi="Arial Narrow"/>
      <w:color w:val="000000"/>
    </w:rPr>
  </w:style>
  <w:style w:type="character" w:customStyle="1" w:styleId="odrkyChar">
    <w:name w:val="_odrážky Char"/>
    <w:uiPriority w:val="99"/>
    <w:qFormat/>
    <w:locked/>
    <w:rsid w:val="00E12092"/>
    <w:rPr>
      <w:color w:val="000000"/>
    </w:rPr>
  </w:style>
  <w:style w:type="character" w:customStyle="1" w:styleId="volnChar">
    <w:name w:val="_volný Char"/>
    <w:uiPriority w:val="99"/>
    <w:qFormat/>
    <w:locked/>
    <w:rsid w:val="00E12092"/>
  </w:style>
  <w:style w:type="character" w:customStyle="1" w:styleId="ZhlavChar">
    <w:name w:val="Záhlaví Char"/>
    <w:basedOn w:val="Standardnpsmoodstavce"/>
    <w:link w:val="Zhlav"/>
    <w:uiPriority w:val="99"/>
    <w:qFormat/>
    <w:rsid w:val="00081895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qFormat/>
    <w:rsid w:val="00850B0D"/>
    <w:rPr>
      <w:rFonts w:ascii="Arial" w:eastAsia="Times New Roman" w:hAnsi="Arial" w:cs="Arial"/>
      <w:sz w:val="24"/>
      <w:szCs w:val="24"/>
      <w:lang w:eastAsia="cs-CZ"/>
    </w:rPr>
  </w:style>
  <w:style w:type="character" w:customStyle="1" w:styleId="499textodrazenyChar">
    <w:name w:val="499_text_odrazeny Char"/>
    <w:link w:val="499textodrazeny"/>
    <w:uiPriority w:val="99"/>
    <w:qFormat/>
    <w:rsid w:val="00850B0D"/>
    <w:rPr>
      <w:rFonts w:ascii="Arial" w:eastAsia="Calibri" w:hAnsi="Arial" w:cs="Arial"/>
      <w:color w:val="000000"/>
      <w:sz w:val="18"/>
      <w:szCs w:val="18"/>
    </w:rPr>
  </w:style>
  <w:style w:type="character" w:customStyle="1" w:styleId="Normln1Char">
    <w:name w:val="Normální1 Char"/>
    <w:link w:val="Normln1"/>
    <w:qFormat/>
    <w:locked/>
    <w:rsid w:val="00730834"/>
    <w:rPr>
      <w:rFonts w:ascii="Arial" w:hAnsi="Arial" w:cs="Arial"/>
      <w:sz w:val="24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Arial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color w:val="000000"/>
      <w:sz w:val="22"/>
    </w:rPr>
  </w:style>
  <w:style w:type="character" w:customStyle="1" w:styleId="ListLabel45">
    <w:name w:val="ListLabel 45"/>
    <w:qFormat/>
    <w:rPr>
      <w:rFonts w:cs="Times New Roman"/>
      <w:color w:val="000000"/>
      <w:sz w:val="22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  <w:sz w:val="20"/>
    </w:rPr>
  </w:style>
  <w:style w:type="character" w:customStyle="1" w:styleId="ListLabel51">
    <w:name w:val="ListLabel 51"/>
    <w:qFormat/>
    <w:rPr>
      <w:rFonts w:eastAsia="Calibri" w:cs="Aria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Calibri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ascii="Arial" w:eastAsia="Times New Roman" w:hAnsi="Arial" w:cs="Arial"/>
      <w:sz w:val="20"/>
    </w:rPr>
  </w:style>
  <w:style w:type="character" w:customStyle="1" w:styleId="ListLabel63">
    <w:name w:val="ListLabel 63"/>
    <w:qFormat/>
    <w:rPr>
      <w:rFonts w:eastAsia="Calibri" w:cs="Aria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Arial" w:eastAsia="Times New Roman" w:hAnsi="Arial" w:cs="Arial"/>
      <w:sz w:val="20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eastAsia="Calibri" w:cs="Aria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ascii="Arial" w:eastAsia="Times New Roman" w:hAnsi="Arial" w:cs="Arial"/>
      <w:sz w:val="20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eastAsia="Calibri" w:cs="Aria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Times New Roman" w:hAnsi="Arial" w:cs="Arial"/>
      <w:sz w:val="20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eastAsia="Times New Roman" w:cs="Aria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eastAsia="Times New Roman" w:cs="Aria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eastAsia="Times New Roman" w:cs="Arial"/>
    </w:rPr>
  </w:style>
  <w:style w:type="character" w:customStyle="1" w:styleId="ListLabel95">
    <w:name w:val="ListLabel 95"/>
    <w:qFormat/>
    <w:rPr>
      <w:rFonts w:eastAsia="Times New Roman" w:cs="Aria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eastAsia="Times New Roman" w:cs="Aria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eastAsia="Times New Roman" w:cs="Aria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ascii="Arial" w:eastAsia="Times New Roman" w:hAnsi="Arial" w:cs="Arial"/>
      <w:sz w:val="20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eastAsia="Times New Roman" w:cs="Arial"/>
    </w:rPr>
  </w:style>
  <w:style w:type="character" w:customStyle="1" w:styleId="ListLabel111">
    <w:name w:val="ListLabel 111"/>
    <w:qFormat/>
    <w:rPr>
      <w:rFonts w:ascii="Arial" w:eastAsia="Times New Roman" w:hAnsi="Arial" w:cs="Arial"/>
      <w:sz w:val="20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eastAsia="Times New Roman" w:cs="Aria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eastAsia="Times New Roman" w:cs="Arial"/>
    </w:rPr>
  </w:style>
  <w:style w:type="character" w:customStyle="1" w:styleId="ListLabel119">
    <w:name w:val="ListLabel 119"/>
    <w:qFormat/>
    <w:rPr>
      <w:rFonts w:ascii="Arial" w:eastAsia="Times New Roman" w:hAnsi="Arial" w:cs="Arial"/>
      <w:sz w:val="20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eastAsia="Times New Roman" w:cs="Aria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eastAsia="Times New Roman" w:cs="Arial"/>
    </w:rPr>
  </w:style>
  <w:style w:type="character" w:customStyle="1" w:styleId="ListLabel127">
    <w:name w:val="ListLabel 127"/>
    <w:qFormat/>
    <w:rPr>
      <w:rFonts w:eastAsia="Times New Roman" w:cs="Aria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eastAsia="Times New Roman" w:cs="Aria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ascii="Arial" w:eastAsia="Times New Roman" w:hAnsi="Arial" w:cs="Arial"/>
      <w:sz w:val="20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eastAsia="Times New Roman" w:cs="Aria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ascii="Arial" w:eastAsia="Times New Roman" w:hAnsi="Arial" w:cs="Arial"/>
      <w:sz w:val="20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ascii="Arial" w:eastAsia="Times New Roman" w:hAnsi="Arial" w:cs="Arial"/>
      <w:sz w:val="20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eastAsia="Times New Roman" w:cs="Arial"/>
    </w:rPr>
  </w:style>
  <w:style w:type="character" w:customStyle="1" w:styleId="ListLabel151">
    <w:name w:val="ListLabel 151"/>
    <w:qFormat/>
    <w:rPr>
      <w:rFonts w:ascii="Arial" w:eastAsia="Times New Roman" w:hAnsi="Arial" w:cs="Arial"/>
      <w:sz w:val="20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Courier New"/>
    </w:rPr>
  </w:style>
  <w:style w:type="paragraph" w:customStyle="1" w:styleId="Nadpis">
    <w:name w:val="Nadpis"/>
    <w:next w:val="Zkladntext"/>
    <w:qFormat/>
    <w:rsid w:val="008D32E3"/>
    <w:pPr>
      <w:keepNext/>
      <w:keepLines/>
      <w:widowControl w:val="0"/>
      <w:spacing w:before="368" w:after="85"/>
      <w:ind w:firstLine="453"/>
    </w:pPr>
    <w:rPr>
      <w:rFonts w:ascii="Arial" w:eastAsia="Times New Roman" w:hAnsi="Arial" w:cs="Times New Roman"/>
      <w:b/>
      <w:color w:val="000000"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850B0D"/>
    <w:pPr>
      <w:widowControl w:val="0"/>
      <w:tabs>
        <w:tab w:val="right" w:pos="960"/>
        <w:tab w:val="right" w:pos="1960"/>
        <w:tab w:val="right" w:pos="2260"/>
        <w:tab w:val="left" w:pos="4536"/>
        <w:tab w:val="left" w:pos="5670"/>
        <w:tab w:val="left" w:pos="6804"/>
        <w:tab w:val="left" w:pos="8505"/>
        <w:tab w:val="right" w:pos="8789"/>
        <w:tab w:val="right" w:pos="24272"/>
        <w:tab w:val="right" w:pos="25892"/>
        <w:tab w:val="left" w:pos="27972"/>
        <w:tab w:val="left" w:pos="28652"/>
        <w:tab w:val="left" w:pos="29372"/>
        <w:tab w:val="left" w:pos="29912"/>
        <w:tab w:val="left" w:pos="30872"/>
        <w:tab w:val="left" w:pos="31580"/>
        <w:tab w:val="left" w:pos="31620"/>
        <w:tab w:val="left" w:pos="31660"/>
      </w:tabs>
      <w:spacing w:line="360" w:lineRule="auto"/>
      <w:jc w:val="both"/>
    </w:pPr>
    <w:rPr>
      <w:rFonts w:ascii="Arial" w:eastAsia="Times New Roman" w:hAnsi="Arial" w:cs="Arial"/>
    </w:r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Zpat">
    <w:name w:val="footer"/>
    <w:basedOn w:val="Normln"/>
    <w:link w:val="ZpatChar"/>
    <w:uiPriority w:val="99"/>
    <w:rsid w:val="00E020FF"/>
    <w:pPr>
      <w:tabs>
        <w:tab w:val="center" w:pos="4536"/>
        <w:tab w:val="right" w:pos="9072"/>
      </w:tabs>
    </w:pPr>
    <w:rPr>
      <w:rFonts w:eastAsia="Times New Roman"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qFormat/>
    <w:rsid w:val="006016DB"/>
    <w:pPr>
      <w:spacing w:beforeAutospacing="1" w:afterAutospacing="1"/>
    </w:pPr>
    <w:rPr>
      <w:rFonts w:eastAsia="Times New Roman"/>
    </w:rPr>
  </w:style>
  <w:style w:type="paragraph" w:customStyle="1" w:styleId="opener-foto-info">
    <w:name w:val="opener-foto-info"/>
    <w:basedOn w:val="Normln"/>
    <w:qFormat/>
    <w:rsid w:val="001773AF"/>
    <w:pPr>
      <w:spacing w:beforeAutospacing="1" w:afterAutospacing="1"/>
    </w:pPr>
    <w:rPr>
      <w:rFonts w:eastAsia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F43C35"/>
    <w:rPr>
      <w:rFonts w:ascii="Tahoma" w:hAnsi="Tahoma" w:cs="Tahoma"/>
      <w:sz w:val="16"/>
      <w:szCs w:val="16"/>
    </w:rPr>
  </w:style>
  <w:style w:type="paragraph" w:customStyle="1" w:styleId="cu">
    <w:name w:val="c_u"/>
    <w:basedOn w:val="Normln"/>
    <w:qFormat/>
    <w:rsid w:val="00A60C21"/>
    <w:pPr>
      <w:spacing w:beforeAutospacing="1" w:afterAutospacing="1"/>
    </w:pPr>
    <w:rPr>
      <w:rFonts w:eastAsia="Times New Roman"/>
    </w:rPr>
  </w:style>
  <w:style w:type="paragraph" w:customStyle="1" w:styleId="q4">
    <w:name w:val="q4"/>
    <w:basedOn w:val="Normln"/>
    <w:qFormat/>
    <w:rsid w:val="00EE4C4D"/>
    <w:pPr>
      <w:spacing w:beforeAutospacing="1" w:afterAutospacing="1"/>
    </w:pPr>
    <w:rPr>
      <w:rFonts w:eastAsia="Times New Roman"/>
    </w:rPr>
  </w:style>
  <w:style w:type="paragraph" w:styleId="Bezmezer">
    <w:name w:val="No Spacing"/>
    <w:uiPriority w:val="1"/>
    <w:qFormat/>
    <w:pPr>
      <w:spacing w:after="200" w:line="276" w:lineRule="auto"/>
    </w:pPr>
    <w:rPr>
      <w:rFonts w:cs="Calibri"/>
      <w:sz w:val="22"/>
    </w:rPr>
  </w:style>
  <w:style w:type="paragraph" w:customStyle="1" w:styleId="Obsahtabulky">
    <w:name w:val="Obsah tabulky"/>
    <w:basedOn w:val="Normln"/>
    <w:qFormat/>
    <w:rsid w:val="005C3B44"/>
    <w:pPr>
      <w:widowControl w:val="0"/>
      <w:suppressLineNumbers/>
      <w:suppressAutoHyphens/>
    </w:pPr>
    <w:rPr>
      <w:rFonts w:eastAsia="Lucida Sans Unicode"/>
      <w:kern w:val="2"/>
      <w:lang w:eastAsia="zh-CN"/>
    </w:rPr>
  </w:style>
  <w:style w:type="paragraph" w:customStyle="1" w:styleId="dka">
    <w:name w:val="Řádka"/>
    <w:uiPriority w:val="99"/>
    <w:qFormat/>
    <w:rsid w:val="00E12092"/>
    <w:pPr>
      <w:suppressAutoHyphens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Text">
    <w:name w:val="_Text"/>
    <w:link w:val="TextChar"/>
    <w:autoRedefine/>
    <w:uiPriority w:val="99"/>
    <w:qFormat/>
    <w:rsid w:val="00E12092"/>
    <w:pPr>
      <w:widowControl w:val="0"/>
      <w:ind w:left="426"/>
      <w:jc w:val="both"/>
    </w:pPr>
    <w:rPr>
      <w:rFonts w:ascii="Arial Narrow" w:eastAsia="Calibri" w:hAnsi="Arial Narrow"/>
      <w:color w:val="000000"/>
      <w:sz w:val="24"/>
    </w:rPr>
  </w:style>
  <w:style w:type="paragraph" w:customStyle="1" w:styleId="odrky">
    <w:name w:val="_odrážky"/>
    <w:autoRedefine/>
    <w:uiPriority w:val="99"/>
    <w:qFormat/>
    <w:rsid w:val="00E12092"/>
    <w:pPr>
      <w:widowControl w:val="0"/>
      <w:ind w:left="360"/>
    </w:pPr>
    <w:rPr>
      <w:rFonts w:ascii="Calibri" w:eastAsia="Calibri" w:hAnsi="Calibri"/>
      <w:color w:val="000000"/>
      <w:sz w:val="24"/>
    </w:rPr>
  </w:style>
  <w:style w:type="paragraph" w:customStyle="1" w:styleId="voln">
    <w:name w:val="_volný"/>
    <w:uiPriority w:val="99"/>
    <w:qFormat/>
    <w:rsid w:val="00E12092"/>
    <w:rPr>
      <w:sz w:val="24"/>
    </w:rPr>
  </w:style>
  <w:style w:type="paragraph" w:customStyle="1" w:styleId="3Nadpis">
    <w:name w:val="_3 Nadpis"/>
    <w:next w:val="Text"/>
    <w:autoRedefine/>
    <w:uiPriority w:val="99"/>
    <w:qFormat/>
    <w:rsid w:val="00E12092"/>
    <w:pPr>
      <w:ind w:left="426"/>
      <w:jc w:val="both"/>
    </w:pPr>
    <w:rPr>
      <w:rFonts w:ascii="Arial Narrow" w:eastAsia="Times New Roman" w:hAnsi="Arial Narrow" w:cs="Arial Narrow"/>
      <w:color w:val="000000"/>
      <w:sz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81895"/>
    <w:pPr>
      <w:tabs>
        <w:tab w:val="center" w:pos="4536"/>
        <w:tab w:val="right" w:pos="9072"/>
      </w:tabs>
    </w:pPr>
  </w:style>
  <w:style w:type="paragraph" w:customStyle="1" w:styleId="499textodrazeny">
    <w:name w:val="499_text_odrazeny"/>
    <w:basedOn w:val="Normln"/>
    <w:link w:val="499textodrazenyChar"/>
    <w:uiPriority w:val="99"/>
    <w:qFormat/>
    <w:rsid w:val="00850B0D"/>
    <w:pPr>
      <w:spacing w:before="60"/>
      <w:ind w:left="709"/>
    </w:pPr>
    <w:rPr>
      <w:rFonts w:ascii="Arial" w:eastAsia="Calibri" w:hAnsi="Arial" w:cs="Arial"/>
      <w:color w:val="000000"/>
      <w:sz w:val="18"/>
      <w:szCs w:val="18"/>
      <w:lang w:eastAsia="en-US"/>
    </w:rPr>
  </w:style>
  <w:style w:type="paragraph" w:customStyle="1" w:styleId="Normln1">
    <w:name w:val="Normální1"/>
    <w:link w:val="Normln1Char"/>
    <w:qFormat/>
    <w:rsid w:val="00730834"/>
    <w:pPr>
      <w:widowControl w:val="0"/>
    </w:pPr>
    <w:rPr>
      <w:rFonts w:ascii="Arial" w:hAnsi="Arial" w:cs="Arial"/>
      <w:sz w:val="24"/>
    </w:rPr>
  </w:style>
  <w:style w:type="paragraph" w:customStyle="1" w:styleId="Odstavec1">
    <w:name w:val="Odstavec 1"/>
    <w:basedOn w:val="Normln"/>
    <w:qFormat/>
    <w:rsid w:val="00AC27C0"/>
    <w:pPr>
      <w:ind w:firstLine="284"/>
    </w:pPr>
    <w:rPr>
      <w:rFonts w:eastAsia="Times New Roman"/>
      <w:szCs w:val="20"/>
    </w:rPr>
  </w:style>
  <w:style w:type="paragraph" w:customStyle="1" w:styleId="normln10">
    <w:name w:val="normální1"/>
    <w:basedOn w:val="Normln"/>
    <w:qFormat/>
    <w:rsid w:val="00E3379F"/>
    <w:rPr>
      <w:rFonts w:eastAsia="Times New Roman"/>
      <w:sz w:val="20"/>
      <w:szCs w:val="20"/>
    </w:rPr>
  </w:style>
  <w:style w:type="paragraph" w:customStyle="1" w:styleId="Spec5">
    <w:name w:val="Spec5"/>
    <w:basedOn w:val="Normln"/>
    <w:qFormat/>
    <w:rsid w:val="0053381D"/>
    <w:pPr>
      <w:suppressAutoHyphens/>
    </w:pPr>
    <w:rPr>
      <w:rFonts w:eastAsia="Times New Roman"/>
      <w:szCs w:val="20"/>
      <w:lang w:eastAsia="ar-SA"/>
    </w:rPr>
  </w:style>
  <w:style w:type="paragraph" w:customStyle="1" w:styleId="Default">
    <w:name w:val="Default"/>
    <w:qFormat/>
    <w:rsid w:val="003F6558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21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9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8B30C-9164-4510-B305-E60D77F45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3</Pages>
  <Words>530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Bednarikova</dc:creator>
  <dc:description/>
  <cp:lastModifiedBy>Typlt Karel</cp:lastModifiedBy>
  <cp:revision>75</cp:revision>
  <cp:lastPrinted>2024-04-05T08:25:00Z</cp:lastPrinted>
  <dcterms:created xsi:type="dcterms:W3CDTF">2018-06-25T11:05:00Z</dcterms:created>
  <dcterms:modified xsi:type="dcterms:W3CDTF">2025-07-16T06:38:00Z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